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9208" w14:textId="77777777" w:rsidR="00ED1BA0" w:rsidRDefault="00827CB1" w:rsidP="00ED1BA0">
      <w:pPr>
        <w:spacing w:after="0" w:line="240" w:lineRule="auto"/>
        <w:rPr>
          <w:rFonts w:ascii="Calibri Light" w:hAnsi="Calibri Light"/>
          <w:sz w:val="28"/>
        </w:rPr>
      </w:pPr>
      <w:bookmarkStart w:id="0" w:name="_GoBack"/>
      <w:bookmarkEnd w:id="0"/>
      <w:r w:rsidRPr="006C1641">
        <w:rPr>
          <w:rFonts w:ascii="Calibri Light" w:hAnsi="Calibri Light"/>
          <w:sz w:val="28"/>
        </w:rPr>
        <w:t xml:space="preserve">Are you </w:t>
      </w:r>
      <w:r w:rsidR="00ED1BA0">
        <w:rPr>
          <w:rFonts w:ascii="Calibri Light" w:hAnsi="Calibri Light"/>
          <w:sz w:val="28"/>
        </w:rPr>
        <w:t>promoting</w:t>
      </w:r>
      <w:r w:rsidRPr="006C1641">
        <w:rPr>
          <w:rFonts w:ascii="Calibri Light" w:hAnsi="Calibri Light"/>
          <w:sz w:val="28"/>
        </w:rPr>
        <w:t xml:space="preserve"> Health Savings Account (HSA) as retirement account</w:t>
      </w:r>
      <w:r w:rsidR="00ED1BA0">
        <w:rPr>
          <w:rFonts w:ascii="Calibri Light" w:hAnsi="Calibri Light"/>
          <w:sz w:val="28"/>
        </w:rPr>
        <w:t>s</w:t>
      </w:r>
      <w:r w:rsidRPr="006C1641">
        <w:rPr>
          <w:rFonts w:ascii="Calibri Light" w:hAnsi="Calibri Light"/>
          <w:sz w:val="28"/>
        </w:rPr>
        <w:t xml:space="preserve">? </w:t>
      </w:r>
    </w:p>
    <w:p w14:paraId="583FF4BA" w14:textId="77777777" w:rsidR="006C1641" w:rsidRDefault="00827CB1" w:rsidP="00ED1BA0">
      <w:pPr>
        <w:spacing w:after="0" w:line="240" w:lineRule="auto"/>
        <w:rPr>
          <w:rFonts w:ascii="Calibri Light" w:hAnsi="Calibri Light"/>
          <w:sz w:val="28"/>
        </w:rPr>
      </w:pPr>
      <w:r w:rsidRPr="006C1641">
        <w:rPr>
          <w:rFonts w:ascii="Calibri Light" w:hAnsi="Calibri Light"/>
          <w:sz w:val="28"/>
        </w:rPr>
        <w:t xml:space="preserve">This calculator will help you </w:t>
      </w:r>
      <w:r w:rsidR="00ED1BA0">
        <w:rPr>
          <w:rFonts w:ascii="Calibri Light" w:hAnsi="Calibri Light"/>
          <w:sz w:val="28"/>
        </w:rPr>
        <w:t xml:space="preserve">demonstrate the value of a consumer having an HSA account and how much they should be saving to meet their retirement goals. </w:t>
      </w:r>
      <w:r w:rsidRPr="006C1641">
        <w:rPr>
          <w:rFonts w:ascii="Calibri Light" w:hAnsi="Calibri Light"/>
          <w:sz w:val="28"/>
        </w:rPr>
        <w:t xml:space="preserve"> </w:t>
      </w:r>
    </w:p>
    <w:p w14:paraId="289C69C6" w14:textId="77777777" w:rsidR="00ED1BA0" w:rsidRDefault="00ED1BA0" w:rsidP="00ED1BA0">
      <w:pPr>
        <w:spacing w:after="0" w:line="240" w:lineRule="auto"/>
        <w:rPr>
          <w:rFonts w:ascii="Calibri Light" w:hAnsi="Calibri Light"/>
          <w:sz w:val="28"/>
        </w:rPr>
      </w:pPr>
    </w:p>
    <w:p w14:paraId="1392A17B" w14:textId="77777777" w:rsidR="00ED1BA0" w:rsidRDefault="00ED1BA0" w:rsidP="00827CB1">
      <w:pPr>
        <w:rPr>
          <w:rFonts w:ascii="Calibri Light" w:hAnsi="Calibri Light"/>
          <w:sz w:val="28"/>
        </w:rPr>
      </w:pPr>
      <w:r>
        <w:rPr>
          <w:rFonts w:ascii="Calibri Light" w:hAnsi="Calibri Light"/>
          <w:sz w:val="28"/>
        </w:rPr>
        <w:t xml:space="preserve">Access the WEX Health </w:t>
      </w:r>
      <w:proofErr w:type="spellStart"/>
      <w:r>
        <w:rPr>
          <w:rFonts w:ascii="Calibri Light" w:hAnsi="Calibri Light"/>
          <w:sz w:val="28"/>
        </w:rPr>
        <w:t>Health</w:t>
      </w:r>
      <w:proofErr w:type="spellEnd"/>
      <w:r>
        <w:rPr>
          <w:rFonts w:ascii="Calibri Light" w:hAnsi="Calibri Light"/>
          <w:sz w:val="28"/>
        </w:rPr>
        <w:t xml:space="preserve"> Savings Account Goal Calculator </w:t>
      </w:r>
      <w:hyperlink r:id="rId10" w:history="1">
        <w:r w:rsidRPr="00ED1BA0">
          <w:rPr>
            <w:rStyle w:val="Hyperlink"/>
            <w:rFonts w:ascii="Calibri Light" w:hAnsi="Calibri Light"/>
            <w:sz w:val="28"/>
          </w:rPr>
          <w:t>here</w:t>
        </w:r>
      </w:hyperlink>
      <w:r>
        <w:rPr>
          <w:rFonts w:ascii="Calibri Light" w:hAnsi="Calibri Light"/>
          <w:sz w:val="28"/>
        </w:rPr>
        <w:t xml:space="preserve">. </w:t>
      </w:r>
    </w:p>
    <w:p w14:paraId="7B49A945" w14:textId="77777777" w:rsidR="00ED1BA0" w:rsidRDefault="00ED1BA0" w:rsidP="00827CB1">
      <w:pPr>
        <w:rPr>
          <w:rFonts w:ascii="Calibri Light" w:hAnsi="Calibri Light"/>
          <w:sz w:val="28"/>
        </w:rPr>
      </w:pPr>
      <w:r>
        <w:rPr>
          <w:rFonts w:ascii="Calibri Light" w:hAnsi="Calibri Light"/>
          <w:sz w:val="28"/>
        </w:rPr>
        <w:t xml:space="preserve">Share this link with your clients and their employees to help educate on the value of an HSA. </w:t>
      </w:r>
    </w:p>
    <w:p w14:paraId="53EFC81B" w14:textId="77777777" w:rsidR="006C1641" w:rsidRDefault="006C1641" w:rsidP="006C1641">
      <w:pPr>
        <w:jc w:val="center"/>
        <w:rPr>
          <w:rFonts w:ascii="Calibri Light" w:hAnsi="Calibri Light"/>
          <w:sz w:val="28"/>
        </w:rPr>
      </w:pPr>
      <w:r>
        <w:rPr>
          <w:rFonts w:ascii="Calibri Light" w:hAnsi="Calibri Light"/>
          <w:noProof/>
          <w:sz w:val="28"/>
        </w:rPr>
        <w:drawing>
          <wp:inline distT="0" distB="0" distL="0" distR="0" wp14:anchorId="6D4685A1" wp14:editId="458150DF">
            <wp:extent cx="5131371"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A calculator.PNG"/>
                    <pic:cNvPicPr/>
                  </pic:nvPicPr>
                  <pic:blipFill>
                    <a:blip r:embed="rId11">
                      <a:extLst>
                        <a:ext uri="{28A0092B-C50C-407E-A947-70E740481C1C}">
                          <a14:useLocalDpi xmlns:a14="http://schemas.microsoft.com/office/drawing/2010/main" val="0"/>
                        </a:ext>
                      </a:extLst>
                    </a:blip>
                    <a:stretch>
                      <a:fillRect/>
                    </a:stretch>
                  </pic:blipFill>
                  <pic:spPr>
                    <a:xfrm>
                      <a:off x="0" y="0"/>
                      <a:ext cx="5168091" cy="5571708"/>
                    </a:xfrm>
                    <a:prstGeom prst="rect">
                      <a:avLst/>
                    </a:prstGeom>
                  </pic:spPr>
                </pic:pic>
              </a:graphicData>
            </a:graphic>
          </wp:inline>
        </w:drawing>
      </w:r>
    </w:p>
    <w:p w14:paraId="30DCA062" w14:textId="77777777" w:rsidR="00B73778" w:rsidRDefault="00B73778" w:rsidP="00827CB1">
      <w:pPr>
        <w:rPr>
          <w:rFonts w:ascii="Calibri Light" w:hAnsi="Calibri Light"/>
          <w:sz w:val="28"/>
        </w:rPr>
      </w:pPr>
    </w:p>
    <w:p w14:paraId="1B018AA6" w14:textId="77777777" w:rsidR="000C4381" w:rsidRPr="00ED1BA0" w:rsidRDefault="000C4381" w:rsidP="00827CB1">
      <w:pPr>
        <w:rPr>
          <w:rFonts w:ascii="Calibri Light" w:hAnsi="Calibri Light"/>
          <w:b/>
          <w:color w:val="5B9BD5" w:themeColor="accent1"/>
          <w:sz w:val="28"/>
          <w:u w:val="single"/>
        </w:rPr>
      </w:pPr>
      <w:r w:rsidRPr="00ED1BA0">
        <w:rPr>
          <w:rFonts w:ascii="Calibri Light" w:hAnsi="Calibri Light"/>
          <w:b/>
          <w:color w:val="5B9BD5" w:themeColor="accent1"/>
          <w:sz w:val="28"/>
          <w:u w:val="single"/>
        </w:rPr>
        <w:t>How to Use the Calculator:</w:t>
      </w:r>
    </w:p>
    <w:p w14:paraId="2530BAE1" w14:textId="77777777" w:rsidR="006C1641" w:rsidRPr="000C4381" w:rsidRDefault="00B73778" w:rsidP="00827CB1">
      <w:pPr>
        <w:rPr>
          <w:rFonts w:ascii="Calibri Light" w:hAnsi="Calibri Light"/>
          <w:sz w:val="24"/>
        </w:rPr>
      </w:pPr>
      <w:r w:rsidRPr="000C4381">
        <w:rPr>
          <w:rFonts w:ascii="Calibri Light" w:hAnsi="Calibri Light"/>
          <w:sz w:val="24"/>
        </w:rPr>
        <w:t>Select your coverage type</w:t>
      </w:r>
    </w:p>
    <w:p w14:paraId="597E0288" w14:textId="77777777" w:rsidR="00B73778" w:rsidRPr="000C4381" w:rsidRDefault="00B73778" w:rsidP="00827CB1">
      <w:pPr>
        <w:rPr>
          <w:rFonts w:ascii="Calibri Light" w:hAnsi="Calibri Light"/>
          <w:sz w:val="24"/>
        </w:rPr>
      </w:pPr>
      <w:r w:rsidRPr="000C4381">
        <w:rPr>
          <w:rFonts w:ascii="Calibri Light" w:hAnsi="Calibri Light"/>
          <w:sz w:val="24"/>
        </w:rPr>
        <w:t>Type in your deductible amount</w:t>
      </w:r>
    </w:p>
    <w:p w14:paraId="52340F78" w14:textId="77777777" w:rsidR="00B73778" w:rsidRPr="000C4381" w:rsidRDefault="00B73778" w:rsidP="00827CB1">
      <w:pPr>
        <w:rPr>
          <w:rFonts w:ascii="Calibri Light" w:hAnsi="Calibri Light"/>
          <w:sz w:val="24"/>
        </w:rPr>
      </w:pPr>
      <w:r w:rsidRPr="000C4381">
        <w:rPr>
          <w:rFonts w:ascii="Calibri Light" w:hAnsi="Calibri Light"/>
          <w:sz w:val="24"/>
        </w:rPr>
        <w:t>Enter in:</w:t>
      </w:r>
    </w:p>
    <w:p w14:paraId="3242564C" w14:textId="77777777" w:rsidR="00B73778" w:rsidRPr="000C4381" w:rsidRDefault="00B73778" w:rsidP="00B73778">
      <w:pPr>
        <w:pStyle w:val="ListParagraph"/>
        <w:numPr>
          <w:ilvl w:val="0"/>
          <w:numId w:val="1"/>
        </w:numPr>
        <w:rPr>
          <w:rFonts w:ascii="Calibri Light" w:hAnsi="Calibri Light"/>
          <w:sz w:val="24"/>
        </w:rPr>
      </w:pPr>
      <w:r w:rsidRPr="000C4381">
        <w:rPr>
          <w:rFonts w:ascii="Calibri Light" w:hAnsi="Calibri Light"/>
          <w:sz w:val="24"/>
        </w:rPr>
        <w:t>your savings goal</w:t>
      </w:r>
    </w:p>
    <w:p w14:paraId="35F56412" w14:textId="77777777" w:rsidR="00B73778" w:rsidRPr="000C4381" w:rsidRDefault="00B73778" w:rsidP="00B73778">
      <w:pPr>
        <w:pStyle w:val="ListParagraph"/>
        <w:numPr>
          <w:ilvl w:val="0"/>
          <w:numId w:val="1"/>
        </w:numPr>
        <w:rPr>
          <w:rFonts w:ascii="Calibri Light" w:hAnsi="Calibri Light"/>
          <w:sz w:val="24"/>
        </w:rPr>
      </w:pPr>
      <w:r w:rsidRPr="000C4381">
        <w:rPr>
          <w:rFonts w:ascii="Calibri Light" w:hAnsi="Calibri Light"/>
          <w:sz w:val="24"/>
        </w:rPr>
        <w:t>current HSA balance</w:t>
      </w:r>
    </w:p>
    <w:p w14:paraId="220CE4CD" w14:textId="77777777" w:rsidR="00B73778" w:rsidRPr="000C4381" w:rsidRDefault="00B73778" w:rsidP="00B73778">
      <w:pPr>
        <w:pStyle w:val="ListParagraph"/>
        <w:numPr>
          <w:ilvl w:val="0"/>
          <w:numId w:val="1"/>
        </w:numPr>
        <w:rPr>
          <w:rFonts w:ascii="Calibri Light" w:hAnsi="Calibri Light"/>
          <w:sz w:val="24"/>
        </w:rPr>
      </w:pPr>
      <w:r w:rsidRPr="000C4381">
        <w:rPr>
          <w:rFonts w:ascii="Calibri Light" w:hAnsi="Calibri Light"/>
          <w:sz w:val="24"/>
        </w:rPr>
        <w:t xml:space="preserve">how many years you have left before retirement </w:t>
      </w:r>
    </w:p>
    <w:p w14:paraId="63B25347" w14:textId="77777777" w:rsidR="00B73778" w:rsidRPr="000C4381" w:rsidRDefault="00B73778" w:rsidP="00B73778">
      <w:pPr>
        <w:pStyle w:val="ListParagraph"/>
        <w:numPr>
          <w:ilvl w:val="0"/>
          <w:numId w:val="1"/>
        </w:numPr>
        <w:rPr>
          <w:rFonts w:ascii="Calibri Light" w:hAnsi="Calibri Light"/>
          <w:sz w:val="24"/>
        </w:rPr>
      </w:pPr>
      <w:r w:rsidRPr="000C4381">
        <w:rPr>
          <w:rFonts w:ascii="Calibri Light" w:hAnsi="Calibri Light"/>
          <w:sz w:val="24"/>
        </w:rPr>
        <w:t>your estimated monthly health expenses</w:t>
      </w:r>
    </w:p>
    <w:p w14:paraId="4B31BD95" w14:textId="77777777" w:rsidR="00B73778" w:rsidRPr="000C4381" w:rsidRDefault="00B73778" w:rsidP="00827CB1">
      <w:pPr>
        <w:rPr>
          <w:rFonts w:ascii="Calibri Light" w:hAnsi="Calibri Light"/>
          <w:sz w:val="24"/>
        </w:rPr>
      </w:pPr>
      <w:r w:rsidRPr="000C4381">
        <w:rPr>
          <w:rFonts w:ascii="Calibri Light" w:hAnsi="Calibri Light"/>
          <w:sz w:val="24"/>
        </w:rPr>
        <w:t>Adjust the average rate of return and inflation rate as needed</w:t>
      </w:r>
    </w:p>
    <w:p w14:paraId="4E42E175" w14:textId="77777777" w:rsidR="00B73778" w:rsidRPr="000C4381" w:rsidRDefault="00B73778" w:rsidP="00827CB1">
      <w:pPr>
        <w:rPr>
          <w:rFonts w:ascii="Calibri Light" w:hAnsi="Calibri Light"/>
          <w:sz w:val="24"/>
        </w:rPr>
      </w:pPr>
      <w:r w:rsidRPr="000C4381">
        <w:rPr>
          <w:rFonts w:ascii="Calibri Light" w:hAnsi="Calibri Light"/>
          <w:sz w:val="24"/>
        </w:rPr>
        <w:t>Hit Calculate and then click View Report</w:t>
      </w:r>
    </w:p>
    <w:p w14:paraId="76D027A8" w14:textId="77777777" w:rsidR="00827CB1" w:rsidRPr="00B73778" w:rsidRDefault="00827CB1" w:rsidP="00827CB1">
      <w:pPr>
        <w:rPr>
          <w:rFonts w:ascii="Calibri Light" w:hAnsi="Calibri Light"/>
          <w:b/>
          <w:color w:val="1F8BC1"/>
          <w:sz w:val="32"/>
          <w:u w:val="single"/>
        </w:rPr>
      </w:pPr>
      <w:r w:rsidRPr="00B73778">
        <w:rPr>
          <w:rFonts w:ascii="Calibri Light" w:hAnsi="Calibri Light"/>
          <w:b/>
          <w:color w:val="1F8BC1"/>
          <w:sz w:val="32"/>
          <w:u w:val="single"/>
        </w:rPr>
        <w:t>Definitions</w:t>
      </w:r>
    </w:p>
    <w:p w14:paraId="2A8E5649" w14:textId="77777777" w:rsidR="00827CB1" w:rsidRPr="00827CB1" w:rsidRDefault="00827CB1" w:rsidP="00827CB1">
      <w:pPr>
        <w:rPr>
          <w:rFonts w:ascii="Calibri Light" w:hAnsi="Calibri Light"/>
        </w:rPr>
      </w:pPr>
      <w:r w:rsidRPr="00827CB1">
        <w:rPr>
          <w:rFonts w:ascii="Calibri Light" w:hAnsi="Calibri Light"/>
          <w:b/>
          <w:color w:val="1F8BC1"/>
        </w:rPr>
        <w:t>Health Savings Account (HSA):</w:t>
      </w:r>
      <w:r w:rsidRPr="00827CB1">
        <w:rPr>
          <w:rFonts w:ascii="Calibri Light" w:hAnsi="Calibri Light"/>
          <w:color w:val="1F8BC1"/>
        </w:rPr>
        <w:t xml:space="preserve"> </w:t>
      </w:r>
      <w:r w:rsidRPr="00827CB1">
        <w:rPr>
          <w:rFonts w:ascii="Calibri Light" w:hAnsi="Calibri Light"/>
        </w:rPr>
        <w:t>An HSA is a tax-advantaged account established to pay for qualified medical expenses of an account holder who is covered under a high-deductible health plan. With money from this account, you pay for health care expenses until your deductible is met. Any unused funds are yours to retain in your HSA and accumulate towards your future health care expenses or your retirement.</w:t>
      </w:r>
    </w:p>
    <w:p w14:paraId="31910AE8" w14:textId="77777777" w:rsidR="003565B0" w:rsidRDefault="00827CB1" w:rsidP="00827CB1">
      <w:pPr>
        <w:rPr>
          <w:rFonts w:ascii="Calibri Light" w:hAnsi="Calibri Light"/>
        </w:rPr>
      </w:pPr>
      <w:r w:rsidRPr="00827CB1">
        <w:rPr>
          <w:rFonts w:ascii="Calibri Light" w:hAnsi="Calibri Light"/>
        </w:rPr>
        <w:t>In order to put money into an HSA you are required to have a High Deductible Health Plan (HDHP) in effect for either you or your family. A HDHP is simply health insurance that meets certain minimum deductible and maximum out-of-pocket expense requirements. The table below sh</w:t>
      </w:r>
      <w:r w:rsidR="002C6F14">
        <w:rPr>
          <w:rFonts w:ascii="Calibri Light" w:hAnsi="Calibri Light"/>
        </w:rPr>
        <w:t>ows the limits for HSA's in 2017 &amp; 2018</w:t>
      </w:r>
      <w:r w:rsidRPr="00827CB1">
        <w:rPr>
          <w:rFonts w:ascii="Calibri Light" w:hAnsi="Calibri Light"/>
        </w:rPr>
        <w:t>.</w:t>
      </w:r>
    </w:p>
    <w:p w14:paraId="245C3EB3" w14:textId="77777777" w:rsidR="00827CB1" w:rsidRDefault="003565B0" w:rsidP="00827CB1">
      <w:pPr>
        <w:rPr>
          <w:rFonts w:ascii="Calibri Light" w:hAnsi="Calibri Light"/>
        </w:rPr>
      </w:pPr>
      <w:r w:rsidRPr="003565B0">
        <w:t xml:space="preserve"> </w:t>
      </w:r>
      <w:r w:rsidRPr="003565B0">
        <w:rPr>
          <w:noProof/>
        </w:rPr>
        <w:drawing>
          <wp:inline distT="0" distB="0" distL="0" distR="0" wp14:anchorId="0D085DB2" wp14:editId="14FF319C">
            <wp:extent cx="4886325" cy="227796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926" cy="2281043"/>
                    </a:xfrm>
                    <a:prstGeom prst="rect">
                      <a:avLst/>
                    </a:prstGeom>
                    <a:noFill/>
                    <a:ln>
                      <a:noFill/>
                    </a:ln>
                  </pic:spPr>
                </pic:pic>
              </a:graphicData>
            </a:graphic>
          </wp:inline>
        </w:drawing>
      </w:r>
    </w:p>
    <w:p w14:paraId="01DE1965" w14:textId="77777777" w:rsidR="006C1641" w:rsidRDefault="006C1641" w:rsidP="006C1641">
      <w:pPr>
        <w:jc w:val="center"/>
        <w:rPr>
          <w:rFonts w:ascii="Calibri Light" w:hAnsi="Calibri Light"/>
        </w:rPr>
      </w:pPr>
    </w:p>
    <w:p w14:paraId="4080EC4B" w14:textId="77777777" w:rsidR="006C1641" w:rsidRPr="00827CB1" w:rsidRDefault="006C1641" w:rsidP="006C1641">
      <w:pPr>
        <w:jc w:val="center"/>
        <w:rPr>
          <w:rFonts w:ascii="Calibri Light" w:hAnsi="Calibri Light"/>
        </w:rPr>
      </w:pPr>
    </w:p>
    <w:p w14:paraId="2CF5C05B" w14:textId="77777777" w:rsidR="00827CB1" w:rsidRPr="00827CB1" w:rsidRDefault="00827CB1" w:rsidP="00827CB1">
      <w:pPr>
        <w:rPr>
          <w:rFonts w:ascii="Calibri Light" w:hAnsi="Calibri Light"/>
        </w:rPr>
      </w:pPr>
      <w:r w:rsidRPr="00827CB1">
        <w:rPr>
          <w:rFonts w:ascii="Calibri Light" w:hAnsi="Calibri Light"/>
          <w:b/>
          <w:color w:val="1F8BC1"/>
        </w:rPr>
        <w:t>High Deductible Health Plan (HDHP) deductible amount:</w:t>
      </w:r>
      <w:r w:rsidRPr="00827CB1">
        <w:rPr>
          <w:rFonts w:ascii="Calibri Light" w:hAnsi="Calibri Light"/>
          <w:color w:val="1F8BC1"/>
        </w:rPr>
        <w:t xml:space="preserve"> </w:t>
      </w:r>
      <w:r w:rsidRPr="00827CB1">
        <w:rPr>
          <w:rFonts w:ascii="Calibri Light" w:hAnsi="Calibri Light"/>
        </w:rPr>
        <w:t>Your HDHP deductible amount is the amount you pay toward your own medical expenses, in a given year, before your insurance begin</w:t>
      </w:r>
      <w:r w:rsidR="002C6F14">
        <w:rPr>
          <w:rFonts w:ascii="Calibri Light" w:hAnsi="Calibri Light"/>
        </w:rPr>
        <w:t>s to cover any expenses. In 201</w:t>
      </w:r>
      <w:r w:rsidR="00B94441">
        <w:rPr>
          <w:rFonts w:ascii="Calibri Light" w:hAnsi="Calibri Light"/>
        </w:rPr>
        <w:t>8</w:t>
      </w:r>
      <w:r w:rsidRPr="00827CB1">
        <w:rPr>
          <w:rFonts w:ascii="Calibri Light" w:hAnsi="Calibri Light"/>
        </w:rPr>
        <w:t>, for a HDHP, the minimum deductible amount is $1,3</w:t>
      </w:r>
      <w:r w:rsidR="00B94441">
        <w:rPr>
          <w:rFonts w:ascii="Calibri Light" w:hAnsi="Calibri Light"/>
        </w:rPr>
        <w:t>5</w:t>
      </w:r>
      <w:r w:rsidRPr="00827CB1">
        <w:rPr>
          <w:rFonts w:ascii="Calibri Light" w:hAnsi="Calibri Light"/>
        </w:rPr>
        <w:t>0 for self-only coverage and $2,</w:t>
      </w:r>
      <w:r w:rsidR="00B94441">
        <w:rPr>
          <w:rFonts w:ascii="Calibri Light" w:hAnsi="Calibri Light"/>
        </w:rPr>
        <w:t>7</w:t>
      </w:r>
      <w:r w:rsidRPr="00827CB1">
        <w:rPr>
          <w:rFonts w:ascii="Calibri Light" w:hAnsi="Calibri Light"/>
        </w:rPr>
        <w:t xml:space="preserve">00 for family coverage. </w:t>
      </w:r>
    </w:p>
    <w:p w14:paraId="6AE13BFF" w14:textId="77777777" w:rsidR="00827CB1" w:rsidRPr="00827CB1" w:rsidRDefault="00827CB1" w:rsidP="00827CB1">
      <w:pPr>
        <w:rPr>
          <w:rFonts w:ascii="Calibri Light" w:hAnsi="Calibri Light"/>
        </w:rPr>
      </w:pPr>
      <w:r w:rsidRPr="00827CB1">
        <w:rPr>
          <w:rFonts w:ascii="Calibri Light" w:hAnsi="Calibri Light"/>
          <w:b/>
          <w:color w:val="1F8BC1"/>
        </w:rPr>
        <w:t>High Deductible Health Plan (HDHP) coverage type:</w:t>
      </w:r>
      <w:r w:rsidRPr="00827CB1">
        <w:rPr>
          <w:rFonts w:ascii="Calibri Light" w:hAnsi="Calibri Light"/>
          <w:color w:val="1F8BC1"/>
        </w:rPr>
        <w:t xml:space="preserve"> </w:t>
      </w:r>
      <w:r w:rsidRPr="00827CB1">
        <w:rPr>
          <w:rFonts w:ascii="Calibri Light" w:hAnsi="Calibri Light"/>
        </w:rPr>
        <w:t>Choose the insurance coverage type for your HDHP. Your choices are 'Family' or 'Single'.</w:t>
      </w:r>
    </w:p>
    <w:p w14:paraId="5DC796C7" w14:textId="77777777" w:rsidR="00827CB1" w:rsidRPr="00827CB1" w:rsidRDefault="00827CB1" w:rsidP="00827CB1">
      <w:pPr>
        <w:rPr>
          <w:rFonts w:ascii="Calibri Light" w:hAnsi="Calibri Light"/>
        </w:rPr>
      </w:pPr>
      <w:r w:rsidRPr="00827CB1">
        <w:rPr>
          <w:rFonts w:ascii="Calibri Light" w:hAnsi="Calibri Light"/>
          <w:b/>
          <w:color w:val="1F8BC1"/>
        </w:rPr>
        <w:t>HSA savings goal:</w:t>
      </w:r>
      <w:r w:rsidRPr="00827CB1">
        <w:rPr>
          <w:rFonts w:ascii="Calibri Light" w:hAnsi="Calibri Light"/>
          <w:color w:val="1F8BC1"/>
        </w:rPr>
        <w:t xml:space="preserve"> </w:t>
      </w:r>
      <w:r w:rsidRPr="00827CB1">
        <w:rPr>
          <w:rFonts w:ascii="Calibri Light" w:hAnsi="Calibri Light"/>
        </w:rPr>
        <w:t>The amount you wish to have in your HSA account when you retire.</w:t>
      </w:r>
    </w:p>
    <w:p w14:paraId="4CF034EC" w14:textId="77777777" w:rsidR="00827CB1" w:rsidRPr="00827CB1" w:rsidRDefault="00827CB1" w:rsidP="00827CB1">
      <w:pPr>
        <w:rPr>
          <w:rFonts w:ascii="Calibri Light" w:hAnsi="Calibri Light"/>
        </w:rPr>
      </w:pPr>
      <w:r w:rsidRPr="00827CB1">
        <w:rPr>
          <w:rFonts w:ascii="Calibri Light" w:hAnsi="Calibri Light"/>
          <w:b/>
          <w:color w:val="1F8BC1"/>
        </w:rPr>
        <w:t>Years before retirement:</w:t>
      </w:r>
      <w:r w:rsidRPr="00827CB1">
        <w:rPr>
          <w:rFonts w:ascii="Calibri Light" w:hAnsi="Calibri Light"/>
          <w:color w:val="1F8BC1"/>
        </w:rPr>
        <w:t xml:space="preserve"> </w:t>
      </w:r>
      <w:r w:rsidRPr="00827CB1">
        <w:rPr>
          <w:rFonts w:ascii="Calibri Light" w:hAnsi="Calibri Light"/>
        </w:rPr>
        <w:t>The number of years you will be able to save (contribute) into your HSA before you retire.</w:t>
      </w:r>
    </w:p>
    <w:p w14:paraId="362B1967" w14:textId="77777777" w:rsidR="00827CB1" w:rsidRPr="00827CB1" w:rsidRDefault="00827CB1" w:rsidP="00827CB1">
      <w:pPr>
        <w:rPr>
          <w:rFonts w:ascii="Calibri Light" w:hAnsi="Calibri Light"/>
        </w:rPr>
      </w:pPr>
      <w:r w:rsidRPr="00827CB1">
        <w:rPr>
          <w:rFonts w:ascii="Calibri Light" w:hAnsi="Calibri Light"/>
          <w:b/>
          <w:color w:val="1F8BC1"/>
        </w:rPr>
        <w:t>Current Health Savings Account (HSA) balance:</w:t>
      </w:r>
      <w:r w:rsidRPr="00827CB1">
        <w:rPr>
          <w:rFonts w:ascii="Calibri Light" w:hAnsi="Calibri Light"/>
          <w:color w:val="1F8BC1"/>
        </w:rPr>
        <w:t xml:space="preserve"> </w:t>
      </w:r>
      <w:r w:rsidRPr="00827CB1">
        <w:rPr>
          <w:rFonts w:ascii="Calibri Light" w:hAnsi="Calibri Light"/>
        </w:rPr>
        <w:t>The total amount currently saved in your HSA.</w:t>
      </w:r>
    </w:p>
    <w:p w14:paraId="2E7A4BD3" w14:textId="77777777" w:rsidR="00827CB1" w:rsidRPr="00827CB1" w:rsidRDefault="00827CB1" w:rsidP="00827CB1">
      <w:pPr>
        <w:rPr>
          <w:rFonts w:ascii="Calibri Light" w:hAnsi="Calibri Light"/>
        </w:rPr>
      </w:pPr>
      <w:r w:rsidRPr="00827CB1">
        <w:rPr>
          <w:rFonts w:ascii="Calibri Light" w:hAnsi="Calibri Light"/>
          <w:b/>
          <w:color w:val="1F8BC1"/>
        </w:rPr>
        <w:t>Monthly health care expenses:</w:t>
      </w:r>
      <w:r w:rsidRPr="00827CB1">
        <w:rPr>
          <w:rFonts w:ascii="Calibri Light" w:hAnsi="Calibri Light"/>
          <w:color w:val="1F8BC1"/>
        </w:rPr>
        <w:t xml:space="preserve"> </w:t>
      </w:r>
      <w:r w:rsidRPr="00827CB1">
        <w:rPr>
          <w:rFonts w:ascii="Calibri Light" w:hAnsi="Calibri Light"/>
        </w:rPr>
        <w:t>The amount per month you expect to spend on qualifying medical expenses.</w:t>
      </w:r>
    </w:p>
    <w:p w14:paraId="24BBBB77" w14:textId="77777777" w:rsidR="00827CB1" w:rsidRPr="00827CB1" w:rsidRDefault="00827CB1" w:rsidP="00827CB1">
      <w:pPr>
        <w:rPr>
          <w:rFonts w:ascii="Calibri Light" w:hAnsi="Calibri Light"/>
        </w:rPr>
      </w:pPr>
      <w:r w:rsidRPr="00827CB1">
        <w:rPr>
          <w:rFonts w:ascii="Calibri Light" w:hAnsi="Calibri Light"/>
          <w:b/>
          <w:color w:val="1F8BC1"/>
        </w:rPr>
        <w:t>Annual rate of return:</w:t>
      </w:r>
      <w:r w:rsidRPr="00827CB1">
        <w:rPr>
          <w:rFonts w:ascii="Calibri Light" w:hAnsi="Calibri Light"/>
          <w:color w:val="1F8BC1"/>
        </w:rPr>
        <w:t xml:space="preserve"> </w:t>
      </w:r>
      <w:r w:rsidRPr="00827CB1">
        <w:rPr>
          <w:rFonts w:ascii="Calibri Light" w:hAnsi="Calibri Light"/>
        </w:rPr>
        <w:t>This is the annual rate of return you expect to receive on your HSA funds. The actual rate of return is largely dependent on the types of investments you select. The Standard &amp; Poor's 500® (S&amp;P 500®) for the 10 years ending Dec. 1st, 2015, had an annual compounded rate of return of 7.76%, including reinvestment of dividends. From January 1970 through to Dec. 2015, the average annual compounded rate of return for the S&amp;P 500®, including reinvestment of dividends, was approximately 10.5% (source: www.standardandpoors.com). Since 1970, the highest 12-month return was 61% (June 1982 through June 1983). The lowest 12-month return was -43% (March 2008 to March 2009). Savings accounts at a financial institution may pay as little as 0.25% or less but carry significantly lower risk of loss of principal balances.</w:t>
      </w:r>
    </w:p>
    <w:p w14:paraId="51138797" w14:textId="77777777" w:rsidR="00827CB1" w:rsidRPr="00827CB1" w:rsidRDefault="00827CB1" w:rsidP="00827CB1">
      <w:pPr>
        <w:rPr>
          <w:rFonts w:ascii="Calibri Light" w:hAnsi="Calibri Light"/>
        </w:rPr>
      </w:pPr>
      <w:r w:rsidRPr="00827CB1">
        <w:rPr>
          <w:rFonts w:ascii="Calibri Light" w:hAnsi="Calibri Light"/>
        </w:rPr>
        <w:t>It is important to remember that these scenarios are hypothetical and that future rates of return can't be predicted with certainty and that investments that pay higher rates of return are generally subject to higher risk and volatility. The actual rate of return on investments can vary widely over time, especially for long-term investments. This includes the potential loss of principal on your investment. It is not possible to invest directly in an index and the compounded rate of return noted above does not reflect sales charges and other fees that Separate Account investment funds and/or investment companies may charge.</w:t>
      </w:r>
    </w:p>
    <w:p w14:paraId="75459101" w14:textId="77777777" w:rsidR="00827CB1" w:rsidRPr="00827CB1" w:rsidRDefault="00827CB1" w:rsidP="00827CB1">
      <w:pPr>
        <w:rPr>
          <w:rFonts w:ascii="Calibri Light" w:hAnsi="Calibri Light"/>
        </w:rPr>
      </w:pPr>
      <w:r w:rsidRPr="00827CB1">
        <w:rPr>
          <w:rFonts w:ascii="Calibri Light" w:hAnsi="Calibri Light"/>
          <w:b/>
          <w:color w:val="1F8BC1"/>
        </w:rPr>
        <w:t>Expected inflation rate:</w:t>
      </w:r>
      <w:r w:rsidRPr="00827CB1">
        <w:rPr>
          <w:rFonts w:ascii="Calibri Light" w:hAnsi="Calibri Light"/>
          <w:color w:val="1F8BC1"/>
        </w:rPr>
        <w:t xml:space="preserve"> </w:t>
      </w:r>
      <w:r w:rsidRPr="00827CB1">
        <w:rPr>
          <w:rFonts w:ascii="Calibri Light" w:hAnsi="Calibri Light"/>
        </w:rPr>
        <w:t>This is what you expect for the average long-term inflation rate. A common measure of inflation in the U.S. is the Consumer Price Index (CPI). From 1925 through 2015 the CPI has a long-term average of 2.9% annually. Over the last 40 years highest CPI recorded was 13.5% in 1980. For 2015, the last full year available, the CPI was 0.0% annually as reported by the Minneapolis Federal Reserve.</w:t>
      </w:r>
    </w:p>
    <w:p w14:paraId="08D8DBD0" w14:textId="77777777" w:rsidR="00827CB1" w:rsidRPr="00827CB1" w:rsidRDefault="00827CB1" w:rsidP="00827CB1">
      <w:pPr>
        <w:rPr>
          <w:rFonts w:ascii="Calibri Light" w:hAnsi="Calibri Light"/>
        </w:rPr>
      </w:pPr>
      <w:r w:rsidRPr="006C1641">
        <w:rPr>
          <w:rFonts w:ascii="Calibri Light" w:hAnsi="Calibri Light"/>
          <w:b/>
          <w:color w:val="1F8BC1"/>
        </w:rPr>
        <w:lastRenderedPageBreak/>
        <w:t>You are 55+</w:t>
      </w:r>
      <w:r w:rsidR="006C1641" w:rsidRPr="006C1641">
        <w:rPr>
          <w:rFonts w:ascii="Calibri Light" w:hAnsi="Calibri Light"/>
          <w:color w:val="1F8BC1"/>
        </w:rPr>
        <w:t xml:space="preserve"> </w:t>
      </w:r>
      <w:r w:rsidRPr="00827CB1">
        <w:rPr>
          <w:rFonts w:ascii="Calibri Light" w:hAnsi="Calibri Light"/>
        </w:rPr>
        <w:t>Check here if you, as the plan owner, will be 55 or older this year. Your age is used to determine if you are eligible to contribute additional catch-up contributions to your HSA. If you are 55 or older and your HDHP is in effect, you are eligible to deposit catch-up contributions. For 201</w:t>
      </w:r>
      <w:r w:rsidR="00B94441">
        <w:rPr>
          <w:rFonts w:ascii="Calibri Light" w:hAnsi="Calibri Light"/>
        </w:rPr>
        <w:t>8</w:t>
      </w:r>
      <w:r w:rsidRPr="00827CB1">
        <w:rPr>
          <w:rFonts w:ascii="Calibri Light" w:hAnsi="Calibri Light"/>
        </w:rPr>
        <w:t>, the additional amount is $1000, which is unchanged from 2015. By checking the box you are indicating you are 55 or older this year and are still covered by an HDHP.</w:t>
      </w:r>
    </w:p>
    <w:p w14:paraId="02756533" w14:textId="77777777" w:rsidR="00827CB1" w:rsidRPr="00827CB1" w:rsidRDefault="00827CB1" w:rsidP="00827CB1">
      <w:pPr>
        <w:rPr>
          <w:rFonts w:ascii="Calibri Light" w:hAnsi="Calibri Light"/>
        </w:rPr>
      </w:pPr>
      <w:r w:rsidRPr="00827CB1">
        <w:rPr>
          <w:rFonts w:ascii="Calibri Light" w:hAnsi="Calibri Light"/>
        </w:rPr>
        <w:t>Catch-up contributions are not prorated. You can deposit the entire amount into your HSA as long are 55 or older at some point during the year.</w:t>
      </w:r>
    </w:p>
    <w:p w14:paraId="6CB81690" w14:textId="77777777" w:rsidR="00827CB1" w:rsidRPr="00827CB1" w:rsidRDefault="00827CB1" w:rsidP="00827CB1">
      <w:pPr>
        <w:rPr>
          <w:rFonts w:ascii="Calibri Light" w:hAnsi="Calibri Light"/>
        </w:rPr>
      </w:pPr>
      <w:r w:rsidRPr="006C1641">
        <w:rPr>
          <w:rFonts w:ascii="Calibri Light" w:hAnsi="Calibri Light"/>
          <w:b/>
          <w:color w:val="1F8BC1"/>
        </w:rPr>
        <w:t>Spouse is 55+</w:t>
      </w:r>
      <w:r w:rsidR="006C1641" w:rsidRPr="006C1641">
        <w:rPr>
          <w:rFonts w:ascii="Calibri Light" w:hAnsi="Calibri Light"/>
          <w:color w:val="1F8BC1"/>
        </w:rPr>
        <w:t xml:space="preserve"> </w:t>
      </w:r>
      <w:r w:rsidRPr="00827CB1">
        <w:rPr>
          <w:rFonts w:ascii="Calibri Light" w:hAnsi="Calibri Light"/>
        </w:rPr>
        <w:t>Check here if your spouse will be 55 or older this year. Your spouse's age is used to determine what catch-up contribution amount they can deposit into their own HSA. By checking the box you are indicating your spouse is 55 or older this year and that they are eligible to contribute into an HSA. Please note, your spouse must have an HSA account established in their name and be eligible to make contributions into that account. For example, if your spouse is covered by your family HDHP and is over 55, but has enrolled in Medicare, they would be ineligible to make a catch-up contribution.</w:t>
      </w:r>
    </w:p>
    <w:sectPr w:rsidR="00827CB1" w:rsidRPr="00827CB1" w:rsidSect="007238C2">
      <w:headerReference w:type="default" r:id="rId13"/>
      <w:footerReference w:type="default" r:id="rId14"/>
      <w:pgSz w:w="12240" w:h="15840"/>
      <w:pgMar w:top="1440" w:right="1440" w:bottom="1440" w:left="1440" w:header="720" w:footer="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03C3" w14:textId="77777777" w:rsidR="002044C2" w:rsidRDefault="002044C2" w:rsidP="00827CB1">
      <w:pPr>
        <w:spacing w:after="0" w:line="240" w:lineRule="auto"/>
      </w:pPr>
      <w:r>
        <w:separator/>
      </w:r>
    </w:p>
  </w:endnote>
  <w:endnote w:type="continuationSeparator" w:id="0">
    <w:p w14:paraId="487EDD8A" w14:textId="77777777" w:rsidR="002044C2" w:rsidRDefault="002044C2" w:rsidP="0082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39B8" w14:textId="77777777" w:rsidR="007238C2" w:rsidRDefault="007238C2" w:rsidP="007238C2">
    <w:pPr>
      <w:pStyle w:val="Footer"/>
    </w:pPr>
    <w:r>
      <w:t>© 2017 ALL RIGHTS RESERVED WEX Inc.</w:t>
    </w:r>
  </w:p>
  <w:p w14:paraId="54D2117F" w14:textId="77777777" w:rsidR="007238C2" w:rsidRDefault="007238C2" w:rsidP="007238C2">
    <w:pPr>
      <w:pStyle w:val="Footer"/>
    </w:pPr>
    <w:r>
      <w:t>0817</w:t>
    </w:r>
  </w:p>
  <w:p w14:paraId="19F6242F" w14:textId="77777777" w:rsidR="006C1641" w:rsidRPr="007238C2" w:rsidRDefault="006C1641" w:rsidP="0072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ED23" w14:textId="77777777" w:rsidR="002044C2" w:rsidRDefault="002044C2" w:rsidP="00827CB1">
      <w:pPr>
        <w:spacing w:after="0" w:line="240" w:lineRule="auto"/>
      </w:pPr>
      <w:r>
        <w:separator/>
      </w:r>
    </w:p>
  </w:footnote>
  <w:footnote w:type="continuationSeparator" w:id="0">
    <w:p w14:paraId="24A89038" w14:textId="77777777" w:rsidR="002044C2" w:rsidRDefault="002044C2" w:rsidP="0082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1CEB" w14:textId="77777777" w:rsidR="00827CB1" w:rsidRDefault="00827CB1">
    <w:pPr>
      <w:pStyle w:val="Header"/>
    </w:pPr>
    <w:r>
      <w:rPr>
        <w:noProof/>
      </w:rPr>
      <mc:AlternateContent>
        <mc:Choice Requires="wps">
          <w:drawing>
            <wp:anchor distT="0" distB="0" distL="114300" distR="114300" simplePos="0" relativeHeight="251659264" behindDoc="0" locked="0" layoutInCell="1" allowOverlap="1" wp14:anchorId="49197FDE" wp14:editId="724B3439">
              <wp:simplePos x="0" y="0"/>
              <wp:positionH relativeFrom="column">
                <wp:posOffset>123190</wp:posOffset>
              </wp:positionH>
              <wp:positionV relativeFrom="paragraph">
                <wp:posOffset>-9525</wp:posOffset>
              </wp:positionV>
              <wp:extent cx="6010275" cy="733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10275" cy="733425"/>
                      </a:xfrm>
                      <a:prstGeom prst="rect">
                        <a:avLst/>
                      </a:prstGeom>
                      <a:noFill/>
                      <a:ln w="6350">
                        <a:noFill/>
                      </a:ln>
                    </wps:spPr>
                    <wps:txbx>
                      <w:txbxContent>
                        <w:p w14:paraId="6B159705" w14:textId="77777777" w:rsidR="00827CB1" w:rsidRPr="00827CB1" w:rsidRDefault="00827CB1" w:rsidP="00827CB1">
                          <w:pPr>
                            <w:jc w:val="center"/>
                            <w:rPr>
                              <w:rFonts w:ascii="Calibri Light" w:hAnsi="Calibri Light"/>
                              <w:color w:val="FFFFFF" w:themeColor="background1"/>
                              <w:sz w:val="44"/>
                            </w:rPr>
                          </w:pPr>
                          <w:r w:rsidRPr="00827CB1">
                            <w:rPr>
                              <w:rFonts w:ascii="Calibri Light" w:hAnsi="Calibri Light"/>
                              <w:color w:val="FFFFFF" w:themeColor="background1"/>
                              <w:sz w:val="44"/>
                            </w:rPr>
                            <w:t>Health Savings Account (HSA) Goal Calculator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pt;margin-top:-.75pt;width:473.2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" filled="f" stroked="f" strokeweight=".5pt">
              <v:textbox>
                <w:txbxContent>
                  <w:p w:rsidR="00827CB1" w:rsidRPr="00827CB1" w:rsidRDefault="00827CB1" w:rsidP="00827CB1">
                    <w:pPr>
                      <w:jc w:val="center"/>
                      <w:rPr>
                        <w:rFonts w:ascii="Calibri Light" w:hAnsi="Calibri Light"/>
                        <w:color w:val="FFFFFF" w:themeColor="background1"/>
                        <w:sz w:val="44"/>
                      </w:rPr>
                    </w:pPr>
                    <w:r w:rsidRPr="00827CB1">
                      <w:rPr>
                        <w:rFonts w:ascii="Calibri Light" w:hAnsi="Calibri Light"/>
                        <w:color w:val="FFFFFF" w:themeColor="background1"/>
                        <w:sz w:val="44"/>
                      </w:rPr>
                      <w:t>Health Savings Account (HSA) Goal Calculator</w:t>
                    </w:r>
                  </w:p>
                </w:txbxContent>
              </v:textbox>
            </v:shape>
          </w:pict>
        </mc:Fallback>
      </mc:AlternateContent>
    </w:r>
    <w:r>
      <w:rPr>
        <w:noProof/>
      </w:rPr>
      <w:drawing>
        <wp:anchor distT="0" distB="0" distL="114300" distR="114300" simplePos="0" relativeHeight="251658240" behindDoc="0" locked="0" layoutInCell="1" allowOverlap="1" wp14:anchorId="4A1F60F9" wp14:editId="30D80A72">
          <wp:simplePos x="0" y="0"/>
          <wp:positionH relativeFrom="page">
            <wp:align>right</wp:align>
          </wp:positionH>
          <wp:positionV relativeFrom="paragraph">
            <wp:posOffset>-457200</wp:posOffset>
          </wp:positionV>
          <wp:extent cx="7772400" cy="13684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na-Header_R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68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04BE"/>
    <w:multiLevelType w:val="hybridMultilevel"/>
    <w:tmpl w:val="2CCE3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B1"/>
    <w:rsid w:val="000C4381"/>
    <w:rsid w:val="00164A10"/>
    <w:rsid w:val="001D4E2D"/>
    <w:rsid w:val="002044C2"/>
    <w:rsid w:val="002C6F14"/>
    <w:rsid w:val="003565B0"/>
    <w:rsid w:val="006C1641"/>
    <w:rsid w:val="007238C2"/>
    <w:rsid w:val="007A3754"/>
    <w:rsid w:val="00827CB1"/>
    <w:rsid w:val="009572F0"/>
    <w:rsid w:val="00A561A6"/>
    <w:rsid w:val="00AF37B4"/>
    <w:rsid w:val="00B73778"/>
    <w:rsid w:val="00B94441"/>
    <w:rsid w:val="00CE06DA"/>
    <w:rsid w:val="00D8011D"/>
    <w:rsid w:val="00EA1E9A"/>
    <w:rsid w:val="00E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83D12"/>
  <w15:chartTrackingRefBased/>
  <w15:docId w15:val="{FB99010D-264E-4C87-8F14-673C7B4C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B1"/>
  </w:style>
  <w:style w:type="paragraph" w:styleId="Footer">
    <w:name w:val="footer"/>
    <w:basedOn w:val="Normal"/>
    <w:link w:val="FooterChar"/>
    <w:uiPriority w:val="99"/>
    <w:unhideWhenUsed/>
    <w:rsid w:val="0082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B1"/>
  </w:style>
  <w:style w:type="paragraph" w:styleId="ListParagraph">
    <w:name w:val="List Paragraph"/>
    <w:basedOn w:val="Normal"/>
    <w:uiPriority w:val="34"/>
    <w:qFormat/>
    <w:rsid w:val="00B73778"/>
    <w:pPr>
      <w:ind w:left="720"/>
      <w:contextualSpacing/>
    </w:pPr>
  </w:style>
  <w:style w:type="character" w:styleId="Hyperlink">
    <w:name w:val="Hyperlink"/>
    <w:basedOn w:val="DefaultParagraphFont"/>
    <w:uiPriority w:val="99"/>
    <w:unhideWhenUsed/>
    <w:rsid w:val="00ED1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exhealthinc.com/calc/HSAGo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B7C0E5B9184479554FDE7791DB7F0" ma:contentTypeVersion="14" ma:contentTypeDescription="Create a new document." ma:contentTypeScope="" ma:versionID="e579ed3f7d93d8e270db8d850df75a38">
  <xsd:schema xmlns:xsd="http://www.w3.org/2001/XMLSchema" xmlns:xs="http://www.w3.org/2001/XMLSchema" xmlns:p="http://schemas.microsoft.com/office/2006/metadata/properties" xmlns:ns1="http://schemas.microsoft.com/sharepoint/v3" xmlns:ns2="9d4b87b2-8a07-482b-8a24-522696cdbe0d" xmlns:ns3="10a2b0cb-2c61-4fd7-be27-ebbe907655d2" targetNamespace="http://schemas.microsoft.com/office/2006/metadata/properties" ma:root="true" ma:fieldsID="7767054f225ab3e4802a78e2ee3bf992" ns1:_="" ns2:_="" ns3:_="">
    <xsd:import namespace="http://schemas.microsoft.com/sharepoint/v3"/>
    <xsd:import namespace="9d4b87b2-8a07-482b-8a24-522696cdbe0d"/>
    <xsd:import namespace="10a2b0cb-2c61-4fd7-be27-ebbe907655d2"/>
    <xsd:element name="properties">
      <xsd:complexType>
        <xsd:sequence>
          <xsd:element name="documentManagement">
            <xsd:complexType>
              <xsd:all>
                <xsd:element ref="ns2:Description0" minOccurs="0"/>
                <xsd:element ref="ns3:SharedWithUsers" minOccurs="0"/>
                <xsd:element ref="ns3:SharingHintHash" minOccurs="0"/>
                <xsd:element ref="ns2:Tags"/>
                <xsd:element ref="ns3:SharedWithDetail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b87b2-8a07-482b-8a24-522696cdbe0d"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Tags" ma:index="11" ma:displayName="Tags" ma:description="Tags for the individual documents" ma:internalName="Tag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2b0cb-2c61-4fd7-be27-ebbe907655d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9d4b87b2-8a07-482b-8a24-522696cdbe0d">This calculator will help you demonstrate the value of a consumer having an HSA account and how much they should be saving to meet their specific retirement goals.  </Description0>
    <Tags xmlns="9d4b87b2-8a07-482b-8a24-522696cdbe0d">calculator, HSA, </Tag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473C5-662F-491A-8ADA-5CB3B3F9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4b87b2-8a07-482b-8a24-522696cdbe0d"/>
    <ds:schemaRef ds:uri="10a2b0cb-2c61-4fd7-be27-ebbe9076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46ED3-9899-4AC7-9FDB-F348AC85EA1C}">
  <ds:schemaRefs>
    <ds:schemaRef ds:uri="http://purl.org/dc/elements/1.1/"/>
    <ds:schemaRef ds:uri="http://schemas.openxmlformats.org/package/2006/metadata/core-properties"/>
    <ds:schemaRef ds:uri="http://purl.org/dc/terms/"/>
    <ds:schemaRef ds:uri="10a2b0cb-2c61-4fd7-be27-ebbe907655d2"/>
    <ds:schemaRef ds:uri="http://schemas.microsoft.com/office/2006/documentManagement/types"/>
    <ds:schemaRef ds:uri="http://schemas.microsoft.com/office/2006/metadata/properties"/>
    <ds:schemaRef ds:uri="http://schemas.microsoft.com/office/infopath/2007/PartnerControls"/>
    <ds:schemaRef ds:uri="9d4b87b2-8a07-482b-8a24-522696cdbe0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979371B-045E-484A-AE5A-49FCAE850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4602</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This calculator will help you demonstrate the value of a consumer having an HSA account and how much they should be saving to meet their specific retirement goals.</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calculator will help you demonstrate the value of a consumer having an HSA account and how much they should be saving to meet their specific retirement goals.</dc:title>
  <dc:subject/>
  <dc:creator>Sydney Carey</dc:creator>
  <cp:keywords/>
  <dc:description/>
  <cp:lastModifiedBy>Drew Schmidt</cp:lastModifiedBy>
  <cp:revision>2</cp:revision>
  <dcterms:created xsi:type="dcterms:W3CDTF">2018-05-31T14:46:00Z</dcterms:created>
  <dcterms:modified xsi:type="dcterms:W3CDTF">2018-05-31T14:46:00Z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0x010100951B7C0E5B9184479554FDE7791DB7F0</vt:lpwstr>
  </property>
</Properties>
</file>