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66" w:rsidRDefault="00100766" w:rsidP="00100766">
      <w:pPr>
        <w:spacing w:after="0" w:line="240" w:lineRule="auto"/>
        <w:ind w:left="-450" w:right="-540"/>
        <w:rPr>
          <w:rFonts w:cstheme="minorHAnsi"/>
        </w:rPr>
      </w:pPr>
    </w:p>
    <w:p w:rsidR="00ED1BA0" w:rsidRPr="00100766" w:rsidRDefault="00827CB1" w:rsidP="00100766">
      <w:pPr>
        <w:spacing w:after="0" w:line="240" w:lineRule="auto"/>
        <w:ind w:left="-450" w:right="-540"/>
        <w:rPr>
          <w:rFonts w:cstheme="minorHAnsi"/>
        </w:rPr>
      </w:pPr>
      <w:r w:rsidRPr="00100766">
        <w:rPr>
          <w:rFonts w:cstheme="minorHAnsi"/>
        </w:rPr>
        <w:t xml:space="preserve">Are you </w:t>
      </w:r>
      <w:r w:rsidR="00ED1BA0" w:rsidRPr="00100766">
        <w:rPr>
          <w:rFonts w:cstheme="minorHAnsi"/>
        </w:rPr>
        <w:t>promoting</w:t>
      </w:r>
      <w:r w:rsidRPr="00100766">
        <w:rPr>
          <w:rFonts w:cstheme="minorHAnsi"/>
        </w:rPr>
        <w:t xml:space="preserve"> Health Savings Account (HSA) as retirement account</w:t>
      </w:r>
      <w:r w:rsidR="00ED1BA0" w:rsidRPr="00100766">
        <w:rPr>
          <w:rFonts w:cstheme="minorHAnsi"/>
        </w:rPr>
        <w:t>s</w:t>
      </w:r>
      <w:r w:rsidRPr="00100766">
        <w:rPr>
          <w:rFonts w:cstheme="minorHAnsi"/>
        </w:rPr>
        <w:t xml:space="preserve">? </w:t>
      </w:r>
    </w:p>
    <w:p w:rsidR="00100766" w:rsidRPr="00525D14" w:rsidRDefault="00827CB1" w:rsidP="00100766">
      <w:pPr>
        <w:spacing w:after="0" w:line="240" w:lineRule="auto"/>
        <w:ind w:left="-450" w:right="-540"/>
        <w:rPr>
          <w:rFonts w:cstheme="minorHAnsi"/>
        </w:rPr>
      </w:pPr>
      <w:r w:rsidRPr="00100766">
        <w:rPr>
          <w:rFonts w:cstheme="minorHAnsi"/>
        </w:rPr>
        <w:t xml:space="preserve">This calculator will help you </w:t>
      </w:r>
      <w:r w:rsidR="00ED1BA0" w:rsidRPr="00100766">
        <w:rPr>
          <w:rFonts w:cstheme="minorHAnsi"/>
        </w:rPr>
        <w:t xml:space="preserve">demonstrate the value of a consumer having an HSA account and how much they should be saving to meet their retirement goals. </w:t>
      </w:r>
      <w:r w:rsidRPr="00100766">
        <w:rPr>
          <w:rFonts w:cstheme="minorHAnsi"/>
        </w:rPr>
        <w:t xml:space="preserve"> </w:t>
      </w:r>
      <w:r w:rsidR="00100766" w:rsidRPr="00525D14">
        <w:rPr>
          <w:rFonts w:cstheme="minorHAnsi"/>
        </w:rPr>
        <w:t>This calculator uses the 2019 withholding schedules, rules and rates (IRS Publication 15).</w:t>
      </w:r>
    </w:p>
    <w:p w:rsidR="00ED1BA0" w:rsidRPr="00100766" w:rsidRDefault="00ED1BA0" w:rsidP="00100766">
      <w:pPr>
        <w:spacing w:after="0" w:line="240" w:lineRule="auto"/>
        <w:ind w:left="-450" w:right="-540"/>
        <w:rPr>
          <w:rFonts w:cstheme="minorHAnsi"/>
        </w:rPr>
      </w:pPr>
    </w:p>
    <w:p w:rsidR="00100766" w:rsidRPr="00525D14" w:rsidRDefault="00ED1BA0" w:rsidP="00100766">
      <w:pPr>
        <w:ind w:left="-450" w:right="-540"/>
        <w:rPr>
          <w:rFonts w:cstheme="minorHAnsi"/>
        </w:rPr>
      </w:pPr>
      <w:r w:rsidRPr="00100766">
        <w:rPr>
          <w:rFonts w:cstheme="minorHAnsi"/>
        </w:rPr>
        <w:t xml:space="preserve">Access the WEX Health </w:t>
      </w:r>
      <w:proofErr w:type="spellStart"/>
      <w:r w:rsidRPr="00100766">
        <w:rPr>
          <w:rFonts w:cstheme="minorHAnsi"/>
        </w:rPr>
        <w:t>Health</w:t>
      </w:r>
      <w:proofErr w:type="spellEnd"/>
      <w:r w:rsidRPr="00100766">
        <w:rPr>
          <w:rFonts w:cstheme="minorHAnsi"/>
        </w:rPr>
        <w:t xml:space="preserve"> Savings Account Goal Calculator </w:t>
      </w:r>
      <w:hyperlink r:id="rId10" w:history="1">
        <w:r w:rsidRPr="00100766">
          <w:rPr>
            <w:rStyle w:val="Hyperlink"/>
            <w:rFonts w:cstheme="minorHAnsi"/>
          </w:rPr>
          <w:t>he</w:t>
        </w:r>
        <w:bookmarkStart w:id="0" w:name="_GoBack"/>
        <w:bookmarkEnd w:id="0"/>
        <w:r w:rsidRPr="00100766">
          <w:rPr>
            <w:rStyle w:val="Hyperlink"/>
            <w:rFonts w:cstheme="minorHAnsi"/>
          </w:rPr>
          <w:t>re</w:t>
        </w:r>
      </w:hyperlink>
      <w:r w:rsidRPr="00100766">
        <w:rPr>
          <w:rFonts w:cstheme="minorHAnsi"/>
        </w:rPr>
        <w:t xml:space="preserve">. </w:t>
      </w:r>
      <w:r w:rsidR="00100766">
        <w:rPr>
          <w:rFonts w:cstheme="minorHAnsi"/>
        </w:rPr>
        <w:t xml:space="preserve">Or view all available WEX Health calculators </w:t>
      </w:r>
      <w:hyperlink r:id="rId11" w:history="1">
        <w:r w:rsidR="00100766" w:rsidRPr="00525D14">
          <w:rPr>
            <w:rStyle w:val="Hyperlink"/>
            <w:rFonts w:cstheme="minorHAnsi"/>
          </w:rPr>
          <w:t>here</w:t>
        </w:r>
      </w:hyperlink>
      <w:r w:rsidR="00100766">
        <w:rPr>
          <w:rFonts w:cstheme="minorHAnsi"/>
        </w:rPr>
        <w:t xml:space="preserve">. </w:t>
      </w:r>
    </w:p>
    <w:p w:rsidR="00100766" w:rsidRDefault="00100766" w:rsidP="00100766">
      <w:pPr>
        <w:ind w:left="-450" w:right="-540"/>
        <w:rPr>
          <w:rFonts w:cstheme="minorHAnsi"/>
        </w:rPr>
      </w:pPr>
      <w:r w:rsidRPr="00525D14">
        <w:rPr>
          <w:rFonts w:cstheme="minorHAnsi"/>
        </w:rPr>
        <w:t xml:space="preserve">Share this link with your clients and their employees to help educate on the value of an </w:t>
      </w:r>
      <w:r>
        <w:rPr>
          <w:rFonts w:cstheme="minorHAnsi"/>
        </w:rPr>
        <w:t>HSA</w:t>
      </w:r>
      <w:r w:rsidRPr="00525D14">
        <w:rPr>
          <w:rFonts w:cstheme="minorHAnsi"/>
        </w:rPr>
        <w:t xml:space="preserve">. </w:t>
      </w:r>
    </w:p>
    <w:p w:rsidR="00100766" w:rsidRDefault="00100766" w:rsidP="00100766">
      <w:pPr>
        <w:ind w:left="-450" w:right="-540"/>
        <w:rPr>
          <w:rFonts w:cstheme="minorHAnsi"/>
        </w:rPr>
      </w:pPr>
    </w:p>
    <w:p w:rsidR="00100766" w:rsidRDefault="00100766" w:rsidP="00100766">
      <w:pPr>
        <w:ind w:left="-450" w:right="-270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84F2ADC" wp14:editId="0C2E9EE9">
            <wp:extent cx="5904576" cy="4636136"/>
            <wp:effectExtent l="114300" t="76200" r="39370" b="692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9840" cy="464812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0766" w:rsidRPr="00100766" w:rsidRDefault="00100766" w:rsidP="00827CB1">
      <w:pPr>
        <w:rPr>
          <w:rFonts w:cstheme="minorHAnsi"/>
        </w:rPr>
      </w:pPr>
    </w:p>
    <w:p w:rsidR="00100766" w:rsidRDefault="00100766">
      <w:pPr>
        <w:rPr>
          <w:rFonts w:ascii="Calibri Light" w:hAnsi="Calibri Light"/>
          <w:b/>
          <w:color w:val="5B9BD5" w:themeColor="accent1"/>
          <w:sz w:val="28"/>
          <w:u w:val="single"/>
        </w:rPr>
      </w:pPr>
      <w:r>
        <w:rPr>
          <w:rFonts w:ascii="Calibri Light" w:hAnsi="Calibri Light"/>
          <w:b/>
          <w:color w:val="5B9BD5" w:themeColor="accent1"/>
          <w:sz w:val="28"/>
          <w:u w:val="single"/>
        </w:rPr>
        <w:br w:type="page"/>
      </w:r>
    </w:p>
    <w:p w:rsidR="00100766" w:rsidRDefault="00100766" w:rsidP="00827CB1">
      <w:pPr>
        <w:rPr>
          <w:rFonts w:ascii="Calibri Light" w:hAnsi="Calibri Light"/>
          <w:b/>
          <w:color w:val="5B9BD5" w:themeColor="accent1"/>
          <w:sz w:val="28"/>
          <w:u w:val="single"/>
        </w:rPr>
      </w:pPr>
    </w:p>
    <w:p w:rsidR="000C4381" w:rsidRPr="00ED1BA0" w:rsidRDefault="000C4381" w:rsidP="00827CB1">
      <w:pPr>
        <w:rPr>
          <w:rFonts w:ascii="Calibri Light" w:hAnsi="Calibri Light"/>
          <w:b/>
          <w:color w:val="5B9BD5" w:themeColor="accent1"/>
          <w:sz w:val="28"/>
          <w:u w:val="single"/>
        </w:rPr>
      </w:pPr>
      <w:r w:rsidRPr="00ED1BA0">
        <w:rPr>
          <w:rFonts w:ascii="Calibri Light" w:hAnsi="Calibri Light"/>
          <w:b/>
          <w:color w:val="5B9BD5" w:themeColor="accent1"/>
          <w:sz w:val="28"/>
          <w:u w:val="single"/>
        </w:rPr>
        <w:t>How to Use the Calculator:</w:t>
      </w:r>
    </w:p>
    <w:p w:rsidR="006C1641" w:rsidRPr="00100766" w:rsidRDefault="00B73778" w:rsidP="00827CB1">
      <w:pPr>
        <w:rPr>
          <w:rFonts w:cstheme="minorHAnsi"/>
        </w:rPr>
      </w:pPr>
      <w:r w:rsidRPr="00100766">
        <w:rPr>
          <w:rFonts w:cstheme="minorHAnsi"/>
        </w:rPr>
        <w:t>Select your coverage type</w:t>
      </w:r>
    </w:p>
    <w:p w:rsidR="00B73778" w:rsidRPr="00100766" w:rsidRDefault="00B73778" w:rsidP="00827CB1">
      <w:pPr>
        <w:rPr>
          <w:rFonts w:cstheme="minorHAnsi"/>
        </w:rPr>
      </w:pPr>
      <w:r w:rsidRPr="00100766">
        <w:rPr>
          <w:rFonts w:cstheme="minorHAnsi"/>
        </w:rPr>
        <w:t>Type in your deductible amount</w:t>
      </w:r>
    </w:p>
    <w:p w:rsidR="00B73778" w:rsidRPr="00100766" w:rsidRDefault="00B73778" w:rsidP="00827CB1">
      <w:pPr>
        <w:rPr>
          <w:rFonts w:cstheme="minorHAnsi"/>
        </w:rPr>
      </w:pPr>
      <w:r w:rsidRPr="00100766">
        <w:rPr>
          <w:rFonts w:cstheme="minorHAnsi"/>
        </w:rPr>
        <w:t>Enter in:</w:t>
      </w:r>
    </w:p>
    <w:p w:rsidR="00B73778" w:rsidRPr="00100766" w:rsidRDefault="00B73778" w:rsidP="00B73778">
      <w:pPr>
        <w:pStyle w:val="ListParagraph"/>
        <w:numPr>
          <w:ilvl w:val="0"/>
          <w:numId w:val="1"/>
        </w:numPr>
        <w:rPr>
          <w:rFonts w:cstheme="minorHAnsi"/>
        </w:rPr>
      </w:pPr>
      <w:r w:rsidRPr="00100766">
        <w:rPr>
          <w:rFonts w:cstheme="minorHAnsi"/>
        </w:rPr>
        <w:t>your savings goal</w:t>
      </w:r>
    </w:p>
    <w:p w:rsidR="00B73778" w:rsidRPr="00100766" w:rsidRDefault="00B73778" w:rsidP="00B73778">
      <w:pPr>
        <w:pStyle w:val="ListParagraph"/>
        <w:numPr>
          <w:ilvl w:val="0"/>
          <w:numId w:val="1"/>
        </w:numPr>
        <w:rPr>
          <w:rFonts w:cstheme="minorHAnsi"/>
        </w:rPr>
      </w:pPr>
      <w:r w:rsidRPr="00100766">
        <w:rPr>
          <w:rFonts w:cstheme="minorHAnsi"/>
        </w:rPr>
        <w:t>current HSA balance</w:t>
      </w:r>
    </w:p>
    <w:p w:rsidR="00B73778" w:rsidRPr="00100766" w:rsidRDefault="00B73778" w:rsidP="00B73778">
      <w:pPr>
        <w:pStyle w:val="ListParagraph"/>
        <w:numPr>
          <w:ilvl w:val="0"/>
          <w:numId w:val="1"/>
        </w:numPr>
        <w:rPr>
          <w:rFonts w:cstheme="minorHAnsi"/>
        </w:rPr>
      </w:pPr>
      <w:r w:rsidRPr="00100766">
        <w:rPr>
          <w:rFonts w:cstheme="minorHAnsi"/>
        </w:rPr>
        <w:t xml:space="preserve">how many years you have left before retirement </w:t>
      </w:r>
    </w:p>
    <w:p w:rsidR="00B73778" w:rsidRPr="00100766" w:rsidRDefault="00B73778" w:rsidP="00B73778">
      <w:pPr>
        <w:pStyle w:val="ListParagraph"/>
        <w:numPr>
          <w:ilvl w:val="0"/>
          <w:numId w:val="1"/>
        </w:numPr>
        <w:rPr>
          <w:rFonts w:cstheme="minorHAnsi"/>
        </w:rPr>
      </w:pPr>
      <w:r w:rsidRPr="00100766">
        <w:rPr>
          <w:rFonts w:cstheme="minorHAnsi"/>
        </w:rPr>
        <w:t>your estimated monthly health expenses</w:t>
      </w:r>
    </w:p>
    <w:p w:rsidR="00B73778" w:rsidRPr="00100766" w:rsidRDefault="00B73778" w:rsidP="00827CB1">
      <w:pPr>
        <w:rPr>
          <w:rFonts w:cstheme="minorHAnsi"/>
        </w:rPr>
      </w:pPr>
      <w:r w:rsidRPr="00100766">
        <w:rPr>
          <w:rFonts w:cstheme="minorHAnsi"/>
        </w:rPr>
        <w:t>Adjust the average rate of return and inflation rate as needed</w:t>
      </w:r>
    </w:p>
    <w:p w:rsidR="00B73778" w:rsidRPr="00100766" w:rsidRDefault="00B73778" w:rsidP="00827CB1">
      <w:pPr>
        <w:rPr>
          <w:rFonts w:cstheme="minorHAnsi"/>
        </w:rPr>
      </w:pPr>
      <w:r w:rsidRPr="00100766">
        <w:rPr>
          <w:rFonts w:cstheme="minorHAnsi"/>
        </w:rPr>
        <w:t>Hit Calculate and then click View Report</w:t>
      </w:r>
    </w:p>
    <w:p w:rsidR="00100766" w:rsidRPr="000C4381" w:rsidRDefault="00100766" w:rsidP="00100766">
      <w:pPr>
        <w:jc w:val="center"/>
        <w:rPr>
          <w:rFonts w:ascii="Calibri Light" w:hAnsi="Calibri Light"/>
          <w:sz w:val="24"/>
        </w:rPr>
      </w:pPr>
      <w:r>
        <w:rPr>
          <w:noProof/>
        </w:rPr>
        <w:drawing>
          <wp:inline distT="0" distB="0" distL="0" distR="0" wp14:anchorId="19900825" wp14:editId="07EA7850">
            <wp:extent cx="4832350" cy="2628881"/>
            <wp:effectExtent l="114300" t="76200" r="44450" b="768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5161" cy="263585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00766" w:rsidRPr="000C4381" w:rsidSect="007238C2">
      <w:headerReference w:type="default" r:id="rId14"/>
      <w:footerReference w:type="default" r:id="rId15"/>
      <w:pgSz w:w="12240" w:h="15840"/>
      <w:pgMar w:top="1440" w:right="1440" w:bottom="1440" w:left="1440" w:header="72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534" w:rsidRDefault="009C5534" w:rsidP="00827CB1">
      <w:pPr>
        <w:spacing w:after="0" w:line="240" w:lineRule="auto"/>
      </w:pPr>
      <w:r>
        <w:separator/>
      </w:r>
    </w:p>
  </w:endnote>
  <w:endnote w:type="continuationSeparator" w:id="0">
    <w:p w:rsidR="009C5534" w:rsidRDefault="009C5534" w:rsidP="0082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ndo Sans Std Ligh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66" w:rsidRPr="00013111" w:rsidRDefault="00100766" w:rsidP="00100766">
    <w:pPr>
      <w:pStyle w:val="Footer"/>
      <w:tabs>
        <w:tab w:val="clear" w:pos="4680"/>
      </w:tabs>
      <w:ind w:left="-630"/>
      <w:rPr>
        <w:rFonts w:ascii="Mundo Sans Std Light" w:hAnsi="Mundo Sans Std Light"/>
        <w:sz w:val="18"/>
      </w:rPr>
    </w:pPr>
    <w:r w:rsidRPr="00EE61F4">
      <w:rPr>
        <w:rFonts w:ascii="Mundo Sans Std Light" w:hAnsi="Mundo Sans Std Light"/>
        <w:sz w:val="18"/>
      </w:rPr>
      <w:t>© 201</w:t>
    </w:r>
    <w:r>
      <w:rPr>
        <w:rFonts w:ascii="Mundo Sans Std Light" w:hAnsi="Mundo Sans Std Light"/>
        <w:sz w:val="18"/>
      </w:rPr>
      <w:t xml:space="preserve">9 </w:t>
    </w:r>
    <w:r w:rsidRPr="00EE61F4">
      <w:rPr>
        <w:rFonts w:ascii="Mundo Sans Std Light" w:hAnsi="Mundo Sans Std Light"/>
        <w:sz w:val="18"/>
      </w:rPr>
      <w:t>ALL RIGHTS RESERVED WEX Inc.</w:t>
    </w:r>
    <w:r>
      <w:rPr>
        <w:rFonts w:ascii="Mundo Sans Std Light" w:hAnsi="Mundo Sans Std Light"/>
        <w:sz w:val="18"/>
      </w:rPr>
      <w:tab/>
      <w:t>052419</w:t>
    </w:r>
  </w:p>
  <w:p w:rsidR="006C1641" w:rsidRPr="007238C2" w:rsidRDefault="006C1641" w:rsidP="0072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534" w:rsidRDefault="009C5534" w:rsidP="00827CB1">
      <w:pPr>
        <w:spacing w:after="0" w:line="240" w:lineRule="auto"/>
      </w:pPr>
      <w:r>
        <w:separator/>
      </w:r>
    </w:p>
  </w:footnote>
  <w:footnote w:type="continuationSeparator" w:id="0">
    <w:p w:rsidR="009C5534" w:rsidRDefault="009C5534" w:rsidP="0082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CB1" w:rsidRDefault="00827C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123190</wp:posOffset>
              </wp:positionH>
              <wp:positionV relativeFrom="paragraph">
                <wp:posOffset>-9525</wp:posOffset>
              </wp:positionV>
              <wp:extent cx="6010275" cy="7334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027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7CB1" w:rsidRPr="00827CB1" w:rsidRDefault="00827CB1" w:rsidP="00827CB1">
                          <w:pPr>
                            <w:jc w:val="center"/>
                            <w:rPr>
                              <w:rFonts w:ascii="Calibri Light" w:hAnsi="Calibri Light"/>
                              <w:color w:val="FFFFFF" w:themeColor="background1"/>
                              <w:sz w:val="44"/>
                            </w:rPr>
                          </w:pPr>
                          <w:r w:rsidRPr="00827CB1">
                            <w:rPr>
                              <w:rFonts w:ascii="Calibri Light" w:hAnsi="Calibri Light"/>
                              <w:color w:val="FFFFFF" w:themeColor="background1"/>
                              <w:sz w:val="44"/>
                            </w:rPr>
                            <w:t>Health Savings Account (HSA) Goal Calculator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7pt;margin-top:-.75pt;width:473.25pt;height:5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" filled="f" stroked="f" strokeweight=".5pt">
              <v:textbox>
                <w:txbxContent>
                  <w:p w:rsidR="00827CB1" w:rsidRPr="00827CB1" w:rsidRDefault="00827CB1" w:rsidP="00827CB1">
                    <w:pPr>
                      <w:jc w:val="center"/>
                      <w:rPr>
                        <w:rFonts w:ascii="Calibri Light" w:hAnsi="Calibri Light"/>
                        <w:color w:val="FFFFFF" w:themeColor="background1"/>
                        <w:sz w:val="44"/>
                      </w:rPr>
                    </w:pPr>
                    <w:r w:rsidRPr="00827CB1">
                      <w:rPr>
                        <w:rFonts w:ascii="Calibri Light" w:hAnsi="Calibri Light"/>
                        <w:color w:val="FFFFFF" w:themeColor="background1"/>
                        <w:sz w:val="44"/>
                      </w:rPr>
                      <w:t>Health Savings Account (HSA) Goal Calculator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368425"/>
          <wp:effectExtent l="0" t="0" r="0" b="317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na-Header_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6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4BE"/>
    <w:multiLevelType w:val="hybridMultilevel"/>
    <w:tmpl w:val="2CCE3C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B1"/>
    <w:rsid w:val="000C4381"/>
    <w:rsid w:val="00100766"/>
    <w:rsid w:val="00164A10"/>
    <w:rsid w:val="001D4E2D"/>
    <w:rsid w:val="002044C2"/>
    <w:rsid w:val="002C6F14"/>
    <w:rsid w:val="003565B0"/>
    <w:rsid w:val="00424684"/>
    <w:rsid w:val="005F3E43"/>
    <w:rsid w:val="006C1641"/>
    <w:rsid w:val="007238C2"/>
    <w:rsid w:val="00793DB8"/>
    <w:rsid w:val="00827CB1"/>
    <w:rsid w:val="009572F0"/>
    <w:rsid w:val="009C5534"/>
    <w:rsid w:val="00A561A6"/>
    <w:rsid w:val="00AA78B0"/>
    <w:rsid w:val="00AF37B4"/>
    <w:rsid w:val="00B73778"/>
    <w:rsid w:val="00B94441"/>
    <w:rsid w:val="00CE06DA"/>
    <w:rsid w:val="00D8011D"/>
    <w:rsid w:val="00E871E5"/>
    <w:rsid w:val="00EA1E9A"/>
    <w:rsid w:val="00E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99010D-264E-4C87-8F14-673C7B4C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B1"/>
  </w:style>
  <w:style w:type="paragraph" w:styleId="Footer">
    <w:name w:val="footer"/>
    <w:basedOn w:val="Normal"/>
    <w:link w:val="FooterChar"/>
    <w:uiPriority w:val="99"/>
    <w:unhideWhenUsed/>
    <w:rsid w:val="0082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B1"/>
  </w:style>
  <w:style w:type="paragraph" w:styleId="ListParagraph">
    <w:name w:val="List Paragraph"/>
    <w:basedOn w:val="Normal"/>
    <w:uiPriority w:val="34"/>
    <w:qFormat/>
    <w:rsid w:val="00B73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B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xinc.com/wh/calculator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wexinc.com/wh/calculator/HSAGoal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B7C0E5B9184479554FDE7791DB7F0" ma:contentTypeVersion="16" ma:contentTypeDescription="Create a new document." ma:contentTypeScope="" ma:versionID="ccbf0aeffc6475a2f3104ca77bedf760">
  <xsd:schema xmlns:xsd="http://www.w3.org/2001/XMLSchema" xmlns:xs="http://www.w3.org/2001/XMLSchema" xmlns:p="http://schemas.microsoft.com/office/2006/metadata/properties" xmlns:ns1="http://schemas.microsoft.com/sharepoint/v3" xmlns:ns2="9d4b87b2-8a07-482b-8a24-522696cdbe0d" xmlns:ns3="10a2b0cb-2c61-4fd7-be27-ebbe907655d2" targetNamespace="http://schemas.microsoft.com/office/2006/metadata/properties" ma:root="true" ma:fieldsID="b48cf517f4eedb3852de9c595022d208" ns1:_="" ns2:_="" ns3:_="">
    <xsd:import namespace="http://schemas.microsoft.com/sharepoint/v3"/>
    <xsd:import namespace="9d4b87b2-8a07-482b-8a24-522696cdbe0d"/>
    <xsd:import namespace="10a2b0cb-2c61-4fd7-be27-ebbe907655d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SharedWithUsers" minOccurs="0"/>
                <xsd:element ref="ns3:SharingHintHash" minOccurs="0"/>
                <xsd:element ref="ns2:Tags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87b2-8a07-482b-8a24-522696cdbe0d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>
          <xsd:maxLength value="255"/>
        </xsd:restriction>
      </xsd:simpleType>
    </xsd:element>
    <xsd:element name="Tags" ma:index="11" ma:displayName="Tags" ma:description="Tags for the individual documents" ma:internalName="Tag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b0cb-2c61-4fd7-be27-ebbe9076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9d4b87b2-8a07-482b-8a24-522696cdbe0d">This calculator will help you demonstrate the value of a consumer having an HSA account and how much they should be saving to meet their specific retirement goals.  </Description0>
    <Tags xmlns="9d4b87b2-8a07-482b-8a24-522696cdbe0d">calculator, HSA, calculators</Tag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AB574-F005-44D7-98F9-A0F90DA9B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4b87b2-8a07-482b-8a24-522696cdbe0d"/>
    <ds:schemaRef ds:uri="10a2b0cb-2c61-4fd7-be27-ebbe9076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46ED3-9899-4AC7-9FDB-F348AC85EA1C}">
  <ds:schemaRefs>
    <ds:schemaRef ds:uri="http://schemas.microsoft.com/office/2006/metadata/properties"/>
    <ds:schemaRef ds:uri="http://schemas.microsoft.com/office/infopath/2007/PartnerControls"/>
    <ds:schemaRef ds:uri="9d4b87b2-8a07-482b-8a24-522696cdbe0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979371B-045E-484A-AE5A-49FCAE850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calculator will help you demonstrate the value of a consumer having an HSA account and how much they should be saving to meet their specific retirement goals.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calculator will help you demonstrate the value of a consumer having an HSA account and how much they should be saving to meet their specific retirement goals.</dc:title>
  <dc:subject/>
  <dc:creator>Sydney Carey</dc:creator>
  <cp:keywords/>
  <dc:description/>
  <cp:lastModifiedBy>David Cantu</cp:lastModifiedBy>
  <cp:revision>2</cp:revision>
  <dcterms:created xsi:type="dcterms:W3CDTF">2019-06-13T03:02:00Z</dcterms:created>
  <dcterms:modified xsi:type="dcterms:W3CDTF">2019-06-13T03:02:00Z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0x010100951B7C0E5B9184479554FDE7791DB7F0</vt:lpwstr>
  </property>
</Properties>
</file>